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EEF" w:rsidRDefault="00823EEF" w:rsidP="00823EEF">
      <w:pPr>
        <w:ind w:firstLine="567"/>
        <w:jc w:val="center"/>
        <w:rPr>
          <w:rFonts w:ascii="Times New Roman" w:eastAsia="MS Mincho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noProof/>
          <w:sz w:val="24"/>
          <w:szCs w:val="24"/>
          <w:lang w:eastAsia="ru-RU"/>
        </w:rPr>
        <w:t xml:space="preserve">Уведомление </w:t>
      </w:r>
    </w:p>
    <w:p w:rsidR="00823EEF" w:rsidRDefault="00823EEF" w:rsidP="00823EEF">
      <w:pPr>
        <w:ind w:firstLine="567"/>
        <w:jc w:val="center"/>
        <w:rPr>
          <w:rFonts w:ascii="Times New Roman" w:eastAsia="MS Mincho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noProof/>
          <w:sz w:val="24"/>
          <w:szCs w:val="24"/>
          <w:lang w:eastAsia="ru-RU"/>
        </w:rPr>
        <w:t>о проведении общественных обсуждений по объектам государственной экологической экспертизы, содержащим предварительные материалы оценки воздействия на окружающую среду на пестициды.</w:t>
      </w:r>
    </w:p>
    <w:p w:rsidR="00823EEF" w:rsidRDefault="00823EEF" w:rsidP="00823EEF">
      <w:pPr>
        <w:ind w:firstLine="567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</w:p>
    <w:p w:rsidR="00823EEF" w:rsidRDefault="00823EEF" w:rsidP="00823EEF">
      <w:pPr>
        <w:ind w:firstLine="567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ООО «Экспертиза» уведомляет о начале проведения общественных обсуждений по объектам государственной экологической экспертизы федерального уровня -  проектам технической документации на пестициды.</w:t>
      </w:r>
    </w:p>
    <w:p w:rsidR="00823EEF" w:rsidRDefault="00823EEF" w:rsidP="00823EEF">
      <w:pPr>
        <w:ind w:firstLine="567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</w:p>
    <w:p w:rsidR="00823EEF" w:rsidRDefault="00823EEF" w:rsidP="00823EEF">
      <w:pPr>
        <w:pStyle w:val="a4"/>
        <w:spacing w:before="0" w:beforeAutospacing="0" w:after="0" w:afterAutospacing="0" w:line="288" w:lineRule="atLeast"/>
        <w:ind w:firstLine="540"/>
        <w:jc w:val="both"/>
      </w:pPr>
      <w:r>
        <w:rPr>
          <w:b/>
          <w:bCs/>
        </w:rPr>
        <w:t xml:space="preserve">Заказчик (исполнитель), </w:t>
      </w:r>
      <w:r>
        <w:rPr>
          <w:b/>
        </w:rPr>
        <w:t>отвечающий за подготовку документации</w:t>
      </w:r>
      <w:r>
        <w:rPr>
          <w:b/>
          <w:bCs/>
        </w:rPr>
        <w:t>:</w:t>
      </w:r>
    </w:p>
    <w:p w:rsidR="00823EEF" w:rsidRDefault="00823EEF" w:rsidP="00823EE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 с ограниченной ответственностью «Экспертиза» (ООО «Экспертиза»),ОГРН 1223600020698, ИНН 3602013323,место нахождения: 397706, Воронежская область, м.р-н Бобровский, г.п. город Бобров, г. Бобров, ул. Гагарина, д. 163Б, офис 1, телефон: +7(952)102-47-01, электронная почта: 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expertise-2022@yandex.ru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3EEF" w:rsidRDefault="00823EEF" w:rsidP="00823EEF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Уполномоченный орган, ответственный за проведение общественных обсуждений: </w:t>
      </w:r>
    </w:p>
    <w:p w:rsidR="00823EEF" w:rsidRDefault="00823EEF" w:rsidP="00823EE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природных ресурсов и экологии Воронежской области</w:t>
      </w:r>
    </w:p>
    <w:p w:rsidR="00823EEF" w:rsidRDefault="00823EEF" w:rsidP="00823EE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местонахождения: 394036, г. Воронеж, ул. Фридриха Энгельса, д. 52</w:t>
      </w:r>
    </w:p>
    <w:p w:rsidR="00823EEF" w:rsidRDefault="00823EEF" w:rsidP="00823EE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 ekolog@govvrn.ru</w:t>
      </w:r>
    </w:p>
    <w:p w:rsidR="00823EEF" w:rsidRDefault="00823EEF" w:rsidP="00823EE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 лицо: Михайлова Ирина Николаевна – Заместитель начальника отдела особо охраняемых природных территорий и экологической экспертизы министерства природных ресурсов и экологии Воронежской области, тел. 8 (473) 212-75-91, e-mail: imihailova@govvrn.ru.</w:t>
      </w:r>
    </w:p>
    <w:p w:rsidR="00823EEF" w:rsidRDefault="00823EEF" w:rsidP="00823EEF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объекта общественных обсуждений:</w:t>
      </w:r>
    </w:p>
    <w:p w:rsidR="00823EEF" w:rsidRDefault="00823EEF" w:rsidP="00823EE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технической документации, включая предварительные материалы ОВОС на пестициды:</w:t>
      </w:r>
    </w:p>
    <w:p w:rsidR="00823EEF" w:rsidRDefault="00823EEF" w:rsidP="00823EEF">
      <w:pPr>
        <w:ind w:left="567"/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Абамат, КС(240 г/л спиротетрамата + 40 г/л абамектина)</w:t>
      </w:r>
      <w:r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>;</w:t>
      </w:r>
    </w:p>
    <w:p w:rsidR="00823EEF" w:rsidRDefault="00823EEF" w:rsidP="00823EEF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Контрабас, КС (100 г/л протиоконазола + 60 г/л тебуконазола + 20 г/л флуопирама);</w:t>
      </w:r>
    </w:p>
    <w:p w:rsidR="00823EEF" w:rsidRDefault="00823EEF" w:rsidP="00823EEF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Хорт, КС (375 г/л пириметанила + 125 г/л флуопирама);</w:t>
      </w:r>
    </w:p>
    <w:p w:rsidR="00823EEF" w:rsidRDefault="00823EEF" w:rsidP="00823EEF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Харвест-Макс, Р (624 г/л хлорпрофама).</w:t>
      </w:r>
    </w:p>
    <w:p w:rsidR="00823EEF" w:rsidRDefault="00823EEF" w:rsidP="00823EE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EF" w:rsidRDefault="00823EEF" w:rsidP="00823EEF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планируемой хозяйственной и иной деятельности:</w:t>
      </w:r>
    </w:p>
    <w:p w:rsidR="00823EEF" w:rsidRDefault="00823EEF" w:rsidP="00823EEF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23EEF" w:rsidRDefault="00823EEF" w:rsidP="00823EEF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государственная регистрация пестицидов: </w:t>
      </w:r>
    </w:p>
    <w:p w:rsidR="00823EEF" w:rsidRDefault="00823EEF" w:rsidP="00823EEF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3EEF" w:rsidRDefault="00823EEF" w:rsidP="00823EE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917067"/>
      <w:bookmarkStart w:id="1" w:name="_Hlk195114493"/>
      <w:r>
        <w:rPr>
          <w:rFonts w:ascii="Times New Roman" w:hAnsi="Times New Roman" w:cs="Times New Roman"/>
          <w:sz w:val="24"/>
          <w:szCs w:val="24"/>
        </w:rPr>
        <w:t>пестициды:</w:t>
      </w:r>
    </w:p>
    <w:p w:rsidR="00823EEF" w:rsidRDefault="00823EEF" w:rsidP="00823EEF">
      <w:pPr>
        <w:ind w:left="567"/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Абамат, КС(240 г/л спиротетрамата + 40 г/л абамектина)</w:t>
      </w:r>
      <w:r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>;</w:t>
      </w:r>
    </w:p>
    <w:p w:rsidR="00823EEF" w:rsidRDefault="00823EEF" w:rsidP="00823EEF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Контрабас, КС (100 г/л протиоконазола + 60 г/л тебуконазола + 20 г/л флуопирама);</w:t>
      </w:r>
    </w:p>
    <w:p w:rsidR="00823EEF" w:rsidRDefault="00823EEF" w:rsidP="00823EEF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Хорт, КС (375 г/л пириметанила + 125 г/л флуопирама);</w:t>
      </w:r>
    </w:p>
    <w:p w:rsidR="00823EEF" w:rsidRDefault="00823EEF" w:rsidP="00823EEF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Харвест-Макс, Р (624 г/л хлорпрофама).</w:t>
      </w:r>
    </w:p>
    <w:bookmarkEnd w:id="0"/>
    <w:bookmarkEnd w:id="1"/>
    <w:p w:rsidR="00823EEF" w:rsidRDefault="00823EEF" w:rsidP="00823E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EEF" w:rsidRDefault="00823EEF" w:rsidP="00823EE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планируемой хозяйственной и иной деятельности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:государственная регистрация и дальнейшее применение пестицидов  на территории Российской Федерации.</w:t>
      </w:r>
    </w:p>
    <w:p w:rsidR="00823EEF" w:rsidRDefault="00823EEF" w:rsidP="00823EEF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3EEF" w:rsidRDefault="00823EEF" w:rsidP="00823EE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Предварительное место реализации планируемой хозяйственной и иной деятельности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Федерация.</w:t>
      </w:r>
    </w:p>
    <w:p w:rsidR="00823EEF" w:rsidRDefault="00823EEF" w:rsidP="00823EEF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3EEF" w:rsidRDefault="00823EEF" w:rsidP="00823EE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обсужденийразмещены и доступны для очного ознакомленияв Администрации Бобровского муниципального района Воронежской области по адресу: 394036, г. Воронеж, ул. Фридриха Энгельса, д. 52, каб. 2.</w:t>
      </w:r>
    </w:p>
    <w:p w:rsidR="00823EEF" w:rsidRDefault="00823EEF" w:rsidP="00823EE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Дни и часы, в которые возможно ознакомление с объектом обсуждений: </w:t>
      </w:r>
    </w:p>
    <w:p w:rsidR="00823EEF" w:rsidRDefault="00823EEF" w:rsidP="00823EE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понедельник – четверг с 9.00 до 18.00, пятница с 9.00 до 16.45, перерыв с 13.00 до 13.45.</w:t>
      </w:r>
    </w:p>
    <w:p w:rsidR="00823EEF" w:rsidRDefault="00823EEF" w:rsidP="00823EEF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открытия доступа: 14.11.2025 г.</w:t>
      </w:r>
    </w:p>
    <w:p w:rsidR="00823EEF" w:rsidRDefault="00823EEF" w:rsidP="00823EE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 доступности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bookmarkStart w:id="2" w:name="_Hlk16589669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с14.11.2025 г. по13.12.2025 г. (включительно).</w:t>
      </w:r>
    </w:p>
    <w:bookmarkEnd w:id="2"/>
    <w:p w:rsidR="00823EEF" w:rsidRDefault="00823EEF" w:rsidP="00823EE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EF" w:rsidRDefault="00823EEF" w:rsidP="00823EEF">
      <w:pPr>
        <w:ind w:firstLine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электронном виде с объектами обсуждений можно ознакомиться в сети "Интернет" по электронному адресу: </w:t>
      </w:r>
      <w:hyperlink r:id="rId5" w:history="1">
        <w:r>
          <w:rPr>
            <w:rStyle w:val="a3"/>
          </w:rPr>
          <w:t>https://disk.yandex.ru/d/Ik3LBSTKnDIO-g</w:t>
        </w:r>
      </w:hyperlink>
    </w:p>
    <w:p w:rsidR="00823EEF" w:rsidRDefault="00823EEF" w:rsidP="00823EEF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</w:p>
    <w:p w:rsidR="00823EEF" w:rsidRDefault="00823EEF" w:rsidP="00823EE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размещения в сети «Интернет»: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14.11.2025 г. </w:t>
      </w:r>
    </w:p>
    <w:p w:rsidR="00823EEF" w:rsidRDefault="00823EEF" w:rsidP="00823EE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размещения: с 14.11.2025 г. по 13.12.2025 г. (включительно).</w:t>
      </w:r>
    </w:p>
    <w:p w:rsidR="00823EEF" w:rsidRDefault="00823EEF" w:rsidP="00823EEF">
      <w:pPr>
        <w:pStyle w:val="a4"/>
        <w:spacing w:line="288" w:lineRule="atLeast"/>
        <w:ind w:firstLine="540"/>
        <w:jc w:val="both"/>
      </w:pPr>
      <w:r>
        <w:t>Проведение слушаний может быть инициировано гражданами в соответствии с п. 23 Правил проведения оценки воздействия на окружающую среду, утвержденных постановлением Правительства Российской Федерации от 28.11.2024 № 1644путем направления в Министерство природных ресурсов и экологии Воронежской областисоответствующей инициативы в произвольной форме по адресу:394036, г. Воронеж, ул. Фридриха Энгельса, д. 52 или по адресу электронной почты: ekolog@govvrn.ru.</w:t>
      </w:r>
    </w:p>
    <w:p w:rsidR="00823EEF" w:rsidRDefault="00823EEF" w:rsidP="00823EEF">
      <w:pPr>
        <w:pStyle w:val="a4"/>
        <w:spacing w:before="0" w:beforeAutospacing="0" w:after="0" w:afterAutospacing="0" w:line="288" w:lineRule="atLeast"/>
        <w:ind w:firstLine="540"/>
        <w:jc w:val="both"/>
      </w:pPr>
      <w: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:rsidR="00823EEF" w:rsidRDefault="00823EEF" w:rsidP="00823EEF">
      <w:pPr>
        <w:pStyle w:val="a4"/>
        <w:spacing w:before="0" w:beforeAutospacing="0" w:after="0" w:afterAutospacing="0" w:line="288" w:lineRule="atLeast"/>
        <w:ind w:firstLine="540"/>
        <w:jc w:val="both"/>
      </w:pPr>
    </w:p>
    <w:p w:rsidR="00823EEF" w:rsidRDefault="00823EEF" w:rsidP="00823EE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EF" w:rsidRDefault="00823EEF" w:rsidP="00823EEF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проведения общественных обсуждений: с 14.11.2025 г. по 13.12.2025 г. (включительно).</w:t>
      </w:r>
    </w:p>
    <w:p w:rsidR="00823EEF" w:rsidRDefault="00823EEF" w:rsidP="00823EEF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всего периода проведения общественных обсуждений участники общественных обсуждений имеют право вносить предложения и замечания, касающиеся объекта обсуждений:</w:t>
      </w:r>
    </w:p>
    <w:p w:rsidR="00823EEF" w:rsidRDefault="00823EEF" w:rsidP="00823EEF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письменной или устной форме в ходе проведения слушаний (в случае проведения таких слушаний); </w:t>
      </w:r>
    </w:p>
    <w:p w:rsidR="00823EEF" w:rsidRDefault="00823EEF" w:rsidP="00823EEF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письменной форме по адресу:394036, г. Воронеж, ул. Фридриха Энгельса, д. 52, или в форме электронного документапо электронной почте: imihailova@govvrn.ru, направленного в адрес уполномоченного органа; </w:t>
      </w:r>
    </w:p>
    <w:p w:rsidR="00823EEF" w:rsidRDefault="00823EEF" w:rsidP="00823EEF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посредством записи в журнале учета участников общественных обсуждений, очно ознакомляющихся с объектом обсуждений, и ихзамечаний и предложенийпо адресу:394036, г. Воронеж, ул. Фридриха Энгельса, д. 52, каб. 2 (понедельник – четверг с 9.00 до 18.00, пятница с 9.00 до 16.45, перерыв с 13.00 до 13.45). </w:t>
      </w:r>
    </w:p>
    <w:p w:rsidR="00823EEF" w:rsidRDefault="00823EEF" w:rsidP="00823EE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EF" w:rsidRDefault="00823EEF" w:rsidP="00823EE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823EEF" w:rsidRDefault="00823EEF" w:rsidP="00823EE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823EEF" w:rsidRDefault="00823EEF" w:rsidP="00823EE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:rsidR="00823EEF" w:rsidRDefault="00823EEF" w:rsidP="00823EE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823EEF" w:rsidRDefault="00823EEF" w:rsidP="00823EE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согласие на участие в подписании протокола общественных обсуждений, способ направления и подписания указанного протокола.</w:t>
      </w:r>
    </w:p>
    <w:p w:rsidR="00823EEF" w:rsidRDefault="00823EEF" w:rsidP="00823EE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EF" w:rsidRDefault="00823EEF" w:rsidP="00823EEF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Окончательные материалы оценки воздействия на окружающую среду, утвержденные заказчиком, в целях информирования общественности будут размещены заказчиком (исполнителем) в прядке и сроки, установленные Правилами проведения оценки воздействия на окружающую среду, утвержденными постановлением Правительства Российской Федерации от 28.11.2024 № 1644  в сети "Интернет" по  электронному адресу: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https://disk.yandex.ru/d/He6KlEiPB8U48w</w:t>
        </w:r>
      </w:hyperlink>
    </w:p>
    <w:p w:rsidR="00823EEF" w:rsidRDefault="00823EEF" w:rsidP="00823EEF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23EEF" w:rsidRDefault="00823EEF" w:rsidP="00823EEF">
      <w:pPr>
        <w:ind w:firstLine="567"/>
        <w:jc w:val="both"/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ru-RU"/>
        </w:rPr>
        <w:t>Контактные данные (телефон и адрес электронной почты ответственных лиц со стороны заказчика (исполнителя):</w:t>
      </w:r>
    </w:p>
    <w:p w:rsidR="00823EEF" w:rsidRDefault="00823EEF" w:rsidP="00823EEF">
      <w:pPr>
        <w:ind w:firstLine="567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 xml:space="preserve">Лелецкая Любовь Петровна, телефон: +7(952)102-47-01, электронная почта: </w:t>
      </w:r>
      <w:hyperlink r:id="rId7" w:history="1">
        <w:r>
          <w:rPr>
            <w:rStyle w:val="a3"/>
            <w:rFonts w:ascii="Times New Roman" w:eastAsia="MS Mincho" w:hAnsi="Times New Roman" w:cs="Times New Roman"/>
            <w:noProof/>
            <w:sz w:val="24"/>
            <w:szCs w:val="24"/>
            <w:lang w:eastAsia="ru-RU"/>
          </w:rPr>
          <w:t>expertise-2022@yandex.ru</w:t>
        </w:r>
      </w:hyperlink>
      <w:r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.</w:t>
      </w:r>
    </w:p>
    <w:p w:rsidR="00823EEF" w:rsidRDefault="00823EEF" w:rsidP="00823EEF">
      <w:pPr>
        <w:ind w:firstLine="567"/>
        <w:jc w:val="both"/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ru-RU"/>
        </w:rPr>
        <w:t>Контактные данные (телефон и адрес электронной почты ответственного лица со стороны органа местного самоуправления:</w:t>
      </w:r>
    </w:p>
    <w:p w:rsidR="00823EEF" w:rsidRDefault="00823EEF" w:rsidP="00823EEF">
      <w:pPr>
        <w:ind w:firstLine="567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Михайлова Ирина Николаевна – Заместитель начальника отдела особо охраняемых природных территорий и экологической экспертизы министерства природных ресурсов и экологии Воронежской области, тел. 8 (473) 212-75-91, e-mail: imihailova@govvrn.ru.</w:t>
      </w:r>
    </w:p>
    <w:p w:rsidR="00823EEF" w:rsidRDefault="00823EEF" w:rsidP="00823EEF">
      <w:pPr>
        <w:ind w:firstLine="567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</w:p>
    <w:p w:rsidR="00F96178" w:rsidRDefault="00F96178"/>
    <w:sectPr w:rsidR="00F96178" w:rsidSect="00F96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23EEF"/>
    <w:rsid w:val="00823EEF"/>
    <w:rsid w:val="00F96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EE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3EE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23E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7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xpertise-2022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He6KlEiPB8U48w" TargetMode="External"/><Relationship Id="rId5" Type="http://schemas.openxmlformats.org/officeDocument/2006/relationships/hyperlink" Target="https://disk.yandex.ru/d/Ik3LBSTKnDIO-g" TargetMode="External"/><Relationship Id="rId4" Type="http://schemas.openxmlformats.org/officeDocument/2006/relationships/hyperlink" Target="mailto:expertise-2022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1000</Words>
  <Characters>5701</Characters>
  <Application>Microsoft Office Word</Application>
  <DocSecurity>0</DocSecurity>
  <Lines>47</Lines>
  <Paragraphs>13</Paragraphs>
  <ScaleCrop>false</ScaleCrop>
  <Company/>
  <LinksUpToDate>false</LinksUpToDate>
  <CharactersWithSpaces>6688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2025-11-11T05:52:00Z</dcterms:created>
  <dcterms:modified xsi:type="dcterms:W3CDTF">2025-11-11T05:52:00Z</dcterms:modified>
</cp:coreProperties>
</file>