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23" w:rsidRDefault="00A77F54">
      <w:pPr>
        <w:shd w:val="clear" w:color="auto" w:fill="FFFFFF"/>
        <w:tabs>
          <w:tab w:val="left" w:leader="underscore" w:pos="4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2123" w:rsidRDefault="002F2123">
      <w:pPr>
        <w:shd w:val="clear" w:color="auto" w:fill="FFFFFF"/>
        <w:tabs>
          <w:tab w:val="left" w:leader="underscore" w:pos="48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123" w:rsidRDefault="002F2123">
      <w:pPr>
        <w:shd w:val="clear" w:color="auto" w:fill="FFFFFF"/>
        <w:tabs>
          <w:tab w:val="left" w:leader="underscore" w:pos="48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123" w:rsidRDefault="00A77F54">
      <w:pPr>
        <w:shd w:val="clear" w:color="auto" w:fill="FFFFFF"/>
        <w:tabs>
          <w:tab w:val="left" w:leader="underscore" w:pos="485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 учреждения культуры Муниципального казенного учреждения Мосальского сельского поселения  Муниципальный культурный комплекс  «Мосальский»</w:t>
      </w:r>
    </w:p>
    <w:p w:rsidR="002F2123" w:rsidRDefault="00A77F54">
      <w:pPr>
        <w:shd w:val="clear" w:color="auto" w:fill="FFFFFF"/>
        <w:tabs>
          <w:tab w:val="left" w:leader="underscore" w:pos="4853"/>
        </w:tabs>
        <w:spacing w:after="0" w:line="240" w:lineRule="auto"/>
        <w:ind w:left="922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1 .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>Наименование учреждения, почтовый адрес: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(с указанием поселения) Мосальский СДК, 396357, Воронежская область, Каширский район, село Мосальское, улица Советская, дом 37б, Мосальское сельское поселение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Вид собственности:</w:t>
      </w:r>
      <w:r>
        <w:rPr>
          <w:rFonts w:ascii="Times New Roman" w:hAnsi="Times New Roman" w:cs="Times New Roman"/>
          <w:sz w:val="26"/>
          <w:szCs w:val="26"/>
        </w:rPr>
        <w:t xml:space="preserve"> (государственная, муниципальная, ч</w:t>
      </w:r>
      <w:r>
        <w:rPr>
          <w:rFonts w:ascii="Times New Roman" w:hAnsi="Times New Roman" w:cs="Times New Roman"/>
          <w:sz w:val="26"/>
          <w:szCs w:val="26"/>
        </w:rPr>
        <w:t>астная)    муниципальная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З. Статус    юридического   лица:  казенное учреждение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Регистрация имущественного права: оперативное управление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Регистрация права собственности на землю:   имеется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Материально-техническая база учреждения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F2123" w:rsidRDefault="00A77F54">
      <w:pPr>
        <w:shd w:val="clear" w:color="auto" w:fill="FFFFFF"/>
        <w:tabs>
          <w:tab w:val="left" w:pos="105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техническое со</w:t>
      </w:r>
      <w:r>
        <w:rPr>
          <w:rFonts w:ascii="Times New Roman" w:hAnsi="Times New Roman" w:cs="Times New Roman"/>
          <w:b/>
          <w:sz w:val="26"/>
          <w:szCs w:val="26"/>
        </w:rPr>
        <w:t>стояние здания</w:t>
      </w:r>
      <w:r>
        <w:rPr>
          <w:rFonts w:ascii="Times New Roman" w:hAnsi="Times New Roman" w:cs="Times New Roman"/>
          <w:sz w:val="26"/>
          <w:szCs w:val="26"/>
        </w:rPr>
        <w:t>:  удовлетворительное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год постройки, занимаемая площадь согласно паспорту БТИ</w:t>
      </w:r>
      <w:r>
        <w:rPr>
          <w:rFonts w:ascii="Times New Roman" w:hAnsi="Times New Roman" w:cs="Times New Roman"/>
          <w:sz w:val="26"/>
          <w:szCs w:val="26"/>
        </w:rPr>
        <w:t>:  1985 г   159.4 кв.м.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дата проведения последнего капитального ремонта </w:t>
      </w:r>
      <w:r>
        <w:rPr>
          <w:rFonts w:ascii="Times New Roman" w:hAnsi="Times New Roman" w:cs="Times New Roman"/>
          <w:sz w:val="26"/>
          <w:szCs w:val="26"/>
        </w:rPr>
        <w:t xml:space="preserve"> ----</w:t>
      </w:r>
    </w:p>
    <w:p w:rsidR="002F2123" w:rsidRDefault="00A77F54">
      <w:pPr>
        <w:shd w:val="clear" w:color="auto" w:fill="FFFFFF"/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- учреждение расположено</w:t>
      </w:r>
      <w:r>
        <w:rPr>
          <w:rFonts w:ascii="Times New Roman" w:hAnsi="Times New Roman" w:cs="Times New Roman"/>
          <w:sz w:val="26"/>
          <w:szCs w:val="26"/>
        </w:rPr>
        <w:t>:  отдельно стоящее здание</w:t>
      </w:r>
    </w:p>
    <w:p w:rsidR="002F2123" w:rsidRDefault="00A77F54">
      <w:pPr>
        <w:shd w:val="clear" w:color="auto" w:fill="FFFFFF"/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количество комнат для </w:t>
      </w:r>
      <w:r>
        <w:rPr>
          <w:rFonts w:ascii="Times New Roman" w:hAnsi="Times New Roman" w:cs="Times New Roman"/>
          <w:b/>
          <w:sz w:val="26"/>
          <w:szCs w:val="26"/>
        </w:rPr>
        <w:t>кружковой работы</w:t>
      </w:r>
      <w:r>
        <w:rPr>
          <w:rFonts w:ascii="Times New Roman" w:hAnsi="Times New Roman" w:cs="Times New Roman"/>
          <w:sz w:val="26"/>
          <w:szCs w:val="26"/>
        </w:rPr>
        <w:t>: 6</w:t>
      </w:r>
    </w:p>
    <w:p w:rsidR="002F2123" w:rsidRDefault="00A77F54">
      <w:pPr>
        <w:shd w:val="clear" w:color="auto" w:fill="FFFFFF"/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мощность</w:t>
      </w:r>
      <w:r>
        <w:rPr>
          <w:rFonts w:ascii="Times New Roman" w:hAnsi="Times New Roman" w:cs="Times New Roman"/>
          <w:sz w:val="26"/>
          <w:szCs w:val="26"/>
        </w:rPr>
        <w:t>:    ----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состояние входной группы:     удовлетворительное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наружного освещения</w:t>
      </w:r>
      <w:r>
        <w:rPr>
          <w:rFonts w:ascii="Times New Roman" w:hAnsi="Times New Roman" w:cs="Times New Roman"/>
          <w:sz w:val="26"/>
          <w:szCs w:val="26"/>
        </w:rPr>
        <w:t>:  удовлетворительное</w:t>
      </w:r>
    </w:p>
    <w:p w:rsidR="002F2123" w:rsidRDefault="00A7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 фасада:</w:t>
      </w:r>
      <w:r>
        <w:rPr>
          <w:rFonts w:ascii="Times New Roman" w:hAnsi="Times New Roman" w:cs="Times New Roman"/>
          <w:sz w:val="26"/>
          <w:szCs w:val="26"/>
        </w:rPr>
        <w:t xml:space="preserve">   удовлетворительное</w:t>
      </w:r>
    </w:p>
    <w:p w:rsidR="002F2123" w:rsidRDefault="00A77F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кровли</w:t>
      </w:r>
      <w:r>
        <w:rPr>
          <w:rFonts w:ascii="Times New Roman" w:hAnsi="Times New Roman" w:cs="Times New Roman"/>
          <w:sz w:val="26"/>
          <w:szCs w:val="26"/>
        </w:rPr>
        <w:t>:   удовлетворительное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наличие   и   состояние   водопровода:</w:t>
      </w:r>
      <w:r>
        <w:rPr>
          <w:rFonts w:ascii="Times New Roman" w:hAnsi="Times New Roman" w:cs="Times New Roman"/>
          <w:sz w:val="26"/>
          <w:szCs w:val="26"/>
        </w:rPr>
        <w:t xml:space="preserve">  нет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канализации:  нет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пожарных   щитов</w:t>
      </w:r>
      <w:r>
        <w:rPr>
          <w:rFonts w:ascii="Times New Roman" w:hAnsi="Times New Roman" w:cs="Times New Roman"/>
          <w:sz w:val="26"/>
          <w:szCs w:val="26"/>
        </w:rPr>
        <w:t>:  имеется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- сигнализации</w:t>
      </w:r>
      <w:r>
        <w:rPr>
          <w:rFonts w:ascii="Times New Roman" w:hAnsi="Times New Roman" w:cs="Times New Roman"/>
          <w:sz w:val="26"/>
          <w:szCs w:val="26"/>
        </w:rPr>
        <w:t>:  имеется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телефонизация:  нет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доступность для инвалидов: 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ab/>
        <w:t>по зрению (да/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  <w:r>
        <w:rPr>
          <w:rFonts w:ascii="Times New Roman" w:hAnsi="Times New Roman" w:cs="Times New Roman"/>
          <w:b/>
          <w:sz w:val="26"/>
          <w:szCs w:val="26"/>
        </w:rPr>
        <w:t xml:space="preserve"> подчеркнуть), установлено:  нет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по слуху (да/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  <w:r>
        <w:rPr>
          <w:rFonts w:ascii="Times New Roman" w:hAnsi="Times New Roman" w:cs="Times New Roman"/>
          <w:b/>
          <w:sz w:val="26"/>
          <w:szCs w:val="26"/>
        </w:rPr>
        <w:t xml:space="preserve"> подчеркнуть), установлено:  нет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ind w:firstLine="99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 нарушение опорно-двигатель</w:t>
      </w:r>
      <w:r>
        <w:rPr>
          <w:rFonts w:ascii="Times New Roman" w:hAnsi="Times New Roman" w:cs="Times New Roman"/>
          <w:b/>
          <w:sz w:val="26"/>
          <w:szCs w:val="26"/>
        </w:rPr>
        <w:t>ной системы (да/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  <w:r>
        <w:rPr>
          <w:rFonts w:ascii="Times New Roman" w:hAnsi="Times New Roman" w:cs="Times New Roman"/>
          <w:b/>
          <w:sz w:val="26"/>
          <w:szCs w:val="26"/>
        </w:rPr>
        <w:t xml:space="preserve"> подчеркнуть),  </w:t>
      </w:r>
    </w:p>
    <w:p w:rsidR="002F2123" w:rsidRDefault="00A77F54">
      <w:pPr>
        <w:shd w:val="clear" w:color="auto" w:fill="FFFFFF"/>
        <w:tabs>
          <w:tab w:val="left" w:pos="1123"/>
        </w:tabs>
        <w:spacing w:after="0" w:line="240" w:lineRule="auto"/>
        <w:ind w:firstLine="99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установлено:  нет</w:t>
      </w:r>
    </w:p>
    <w:p w:rsidR="002F2123" w:rsidRDefault="00A77F54">
      <w:pPr>
        <w:shd w:val="clear" w:color="auto" w:fill="FFFFFF"/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Тип отопления</w:t>
      </w:r>
      <w:r>
        <w:rPr>
          <w:rFonts w:ascii="Times New Roman" w:hAnsi="Times New Roman" w:cs="Times New Roman"/>
          <w:sz w:val="26"/>
          <w:szCs w:val="26"/>
        </w:rPr>
        <w:t xml:space="preserve"> (собственная котельная, центральное, печное и др.): </w:t>
      </w:r>
    </w:p>
    <w:p w:rsidR="002F2123" w:rsidRDefault="00A77F54">
      <w:pPr>
        <w:shd w:val="clear" w:color="auto" w:fill="FFFFFF"/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вид топлива</w:t>
      </w:r>
      <w:r>
        <w:rPr>
          <w:rFonts w:ascii="Times New Roman" w:hAnsi="Times New Roman" w:cs="Times New Roman"/>
          <w:sz w:val="26"/>
          <w:szCs w:val="26"/>
        </w:rPr>
        <w:t xml:space="preserve"> (газ, электро, уголь, мазут):  электричество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техническое состояние  котельной и системы отопления:   </w:t>
      </w:r>
      <w:r>
        <w:rPr>
          <w:rFonts w:ascii="Times New Roman" w:hAnsi="Times New Roman" w:cs="Times New Roman"/>
          <w:b/>
          <w:sz w:val="26"/>
          <w:szCs w:val="26"/>
        </w:rPr>
        <w:t>удовлетворительное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Наличие и количество оборудования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звуковое:  колонки – 4 шт.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осветительное: светоприбор 1 шт.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музыкальные инструменты :  нет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компьютеры:  нет     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выход в интернет (указать кол-во и состояние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  нет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кинооборудование:  нет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столы:  6 шт.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витрины: нет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музыкальный центр:  2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9. Содержание работы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Количество  книговыдач:      6316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Количество пользователей:   301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- по клубам: кол-во кружков</w:t>
      </w:r>
      <w:r>
        <w:rPr>
          <w:rFonts w:ascii="Times New Roman" w:hAnsi="Times New Roman" w:cs="Times New Roman"/>
          <w:sz w:val="26"/>
          <w:szCs w:val="26"/>
        </w:rPr>
        <w:t xml:space="preserve"> 7  </w:t>
      </w:r>
      <w:r>
        <w:rPr>
          <w:rFonts w:ascii="Times New Roman" w:hAnsi="Times New Roman" w:cs="Times New Roman"/>
          <w:b/>
          <w:sz w:val="26"/>
          <w:szCs w:val="26"/>
        </w:rPr>
        <w:t>в них участников</w:t>
      </w:r>
      <w:r>
        <w:rPr>
          <w:rFonts w:ascii="Times New Roman" w:hAnsi="Times New Roman" w:cs="Times New Roman"/>
          <w:sz w:val="26"/>
          <w:szCs w:val="26"/>
        </w:rPr>
        <w:t xml:space="preserve"> 125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- кол-во самодеятельных коллективов 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в них участников </w:t>
      </w:r>
      <w:r>
        <w:rPr>
          <w:rFonts w:ascii="Times New Roman" w:hAnsi="Times New Roman" w:cs="Times New Roman"/>
          <w:sz w:val="26"/>
          <w:szCs w:val="26"/>
        </w:rPr>
        <w:t xml:space="preserve">0, </w:t>
      </w:r>
      <w:r>
        <w:rPr>
          <w:rFonts w:ascii="Times New Roman" w:hAnsi="Times New Roman" w:cs="Times New Roman"/>
          <w:b/>
          <w:sz w:val="26"/>
          <w:szCs w:val="26"/>
        </w:rPr>
        <w:t>из них имеют звания «народный»</w:t>
      </w:r>
      <w:r>
        <w:rPr>
          <w:rFonts w:ascii="Times New Roman" w:hAnsi="Times New Roman" w:cs="Times New Roman"/>
          <w:sz w:val="26"/>
          <w:szCs w:val="26"/>
        </w:rPr>
        <w:t xml:space="preserve"> - нет.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10. Кадры: кол-во работающих </w:t>
      </w:r>
      <w:r>
        <w:rPr>
          <w:rFonts w:ascii="Times New Roman" w:hAnsi="Times New Roman" w:cs="Times New Roman"/>
          <w:sz w:val="26"/>
          <w:szCs w:val="26"/>
        </w:rPr>
        <w:t xml:space="preserve">1  </w:t>
      </w:r>
      <w:r>
        <w:rPr>
          <w:rFonts w:ascii="Times New Roman" w:hAnsi="Times New Roman" w:cs="Times New Roman"/>
          <w:b/>
          <w:sz w:val="26"/>
          <w:szCs w:val="26"/>
        </w:rPr>
        <w:t>из них творческих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 xml:space="preserve">их образовательный уровень, стаж и заработная плата) </w:t>
      </w:r>
      <w:r>
        <w:rPr>
          <w:rFonts w:ascii="Times New Roman" w:hAnsi="Times New Roman" w:cs="Times New Roman"/>
          <w:sz w:val="26"/>
          <w:szCs w:val="26"/>
        </w:rPr>
        <w:t xml:space="preserve">нет, 13 лет 4 мес. 50568 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</w:t>
      </w:r>
      <w:r>
        <w:rPr>
          <w:rFonts w:ascii="Times New Roman" w:hAnsi="Times New Roman" w:cs="Times New Roman"/>
          <w:b/>
          <w:sz w:val="26"/>
          <w:szCs w:val="26"/>
        </w:rPr>
        <w:t>я заработная плата:  50568</w:t>
      </w:r>
    </w:p>
    <w:p w:rsidR="002F2123" w:rsidRDefault="002F2123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2123" w:rsidRDefault="002F2123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Мосальского  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                                                                                 Фильшин И.Н.</w:t>
      </w:r>
    </w:p>
    <w:p w:rsidR="002F2123" w:rsidRDefault="002F2123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2123" w:rsidRDefault="002F2123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2123" w:rsidRDefault="002F2123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Руководитель отдела </w:t>
      </w:r>
    </w:p>
    <w:p w:rsidR="002F2123" w:rsidRDefault="00A77F5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делам культуры и спорта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Тереня М.И.        </w:t>
      </w:r>
    </w:p>
    <w:sectPr w:rsidR="002F2123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23" w:rsidRDefault="00A77F54">
      <w:pPr>
        <w:spacing w:line="240" w:lineRule="auto"/>
      </w:pPr>
      <w:r>
        <w:separator/>
      </w:r>
    </w:p>
  </w:endnote>
  <w:endnote w:type="continuationSeparator" w:id="0">
    <w:p w:rsidR="002F2123" w:rsidRDefault="00A77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23" w:rsidRDefault="00A77F54">
      <w:pPr>
        <w:spacing w:after="0"/>
      </w:pPr>
      <w:r>
        <w:separator/>
      </w:r>
    </w:p>
  </w:footnote>
  <w:footnote w:type="continuationSeparator" w:id="0">
    <w:p w:rsidR="002F2123" w:rsidRDefault="00A77F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522"/>
    <w:rsid w:val="000260C8"/>
    <w:rsid w:val="000F55B4"/>
    <w:rsid w:val="001946B5"/>
    <w:rsid w:val="00255AFE"/>
    <w:rsid w:val="002901F5"/>
    <w:rsid w:val="002F2123"/>
    <w:rsid w:val="00400D1D"/>
    <w:rsid w:val="00407B68"/>
    <w:rsid w:val="0046576C"/>
    <w:rsid w:val="0048092D"/>
    <w:rsid w:val="00532559"/>
    <w:rsid w:val="0057461E"/>
    <w:rsid w:val="00611FEB"/>
    <w:rsid w:val="00672564"/>
    <w:rsid w:val="00723F3E"/>
    <w:rsid w:val="00752BA3"/>
    <w:rsid w:val="00895522"/>
    <w:rsid w:val="008E6978"/>
    <w:rsid w:val="00940BF0"/>
    <w:rsid w:val="00971B96"/>
    <w:rsid w:val="00A77F54"/>
    <w:rsid w:val="00A937B6"/>
    <w:rsid w:val="00AC6465"/>
    <w:rsid w:val="00BF32CF"/>
    <w:rsid w:val="00C36B00"/>
    <w:rsid w:val="00D8231E"/>
    <w:rsid w:val="00E365CD"/>
    <w:rsid w:val="00E857FF"/>
    <w:rsid w:val="00E87832"/>
    <w:rsid w:val="4416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E9A55-0604-4C74-A6BC-3AD551A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5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Ирина Александровна</dc:creator>
  <cp:lastModifiedBy>Мосальское СП</cp:lastModifiedBy>
  <cp:revision>9</cp:revision>
  <cp:lastPrinted>2025-12-29T08:27:00Z</cp:lastPrinted>
  <dcterms:created xsi:type="dcterms:W3CDTF">2019-12-23T11:39:00Z</dcterms:created>
  <dcterms:modified xsi:type="dcterms:W3CDTF">2025-12-29T08:28:00Z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028C8DF0E3FD4374A3B4299652724759_12</vt:lpwstr>
  </property>
</Properties>
</file>